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C5A4C" w14:textId="77777777" w:rsidR="00E16BFE" w:rsidRPr="00CE2321" w:rsidRDefault="00E16BFE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40"/>
          <w:szCs w:val="40"/>
        </w:rPr>
      </w:pPr>
      <w:r w:rsidRPr="001B2579">
        <w:rPr>
          <w:rFonts w:ascii="Arial" w:hAnsi="Arial" w:cs="Arial"/>
          <w:b/>
          <w:bCs/>
          <w:sz w:val="32"/>
          <w:szCs w:val="40"/>
        </w:rPr>
        <w:t>Uppgifter för kundvalskatalog</w:t>
      </w:r>
      <w:r w:rsidR="00F33907" w:rsidRPr="001B2579">
        <w:rPr>
          <w:rFonts w:ascii="Arial" w:hAnsi="Arial" w:cs="Arial"/>
          <w:b/>
          <w:bCs/>
          <w:sz w:val="32"/>
          <w:szCs w:val="40"/>
        </w:rPr>
        <w:t xml:space="preserve"> </w:t>
      </w:r>
      <w:r w:rsidR="00404F26" w:rsidRPr="001B2579">
        <w:rPr>
          <w:rFonts w:ascii="Arial" w:hAnsi="Arial" w:cs="Arial"/>
          <w:b/>
          <w:bCs/>
          <w:sz w:val="32"/>
          <w:szCs w:val="40"/>
        </w:rPr>
        <w:t>inom</w:t>
      </w:r>
      <w:r w:rsidR="00F33907" w:rsidRPr="001B2579">
        <w:rPr>
          <w:rFonts w:ascii="Arial" w:hAnsi="Arial" w:cs="Arial"/>
          <w:b/>
          <w:bCs/>
          <w:sz w:val="32"/>
          <w:szCs w:val="40"/>
        </w:rPr>
        <w:t xml:space="preserve"> hemtjänst</w:t>
      </w:r>
      <w:r w:rsidRPr="001B2579">
        <w:rPr>
          <w:rFonts w:ascii="Arial" w:hAnsi="Arial" w:cs="Arial"/>
          <w:b/>
          <w:bCs/>
          <w:sz w:val="40"/>
          <w:szCs w:val="40"/>
        </w:rPr>
        <w:br/>
      </w:r>
      <w:r w:rsidR="00CE2321" w:rsidRPr="00CE2321">
        <w:rPr>
          <w:rFonts w:ascii="Arial" w:hAnsi="Arial" w:cs="Arial"/>
          <w:b/>
          <w:bCs/>
          <w:color w:val="FF0000"/>
          <w:sz w:val="40"/>
          <w:szCs w:val="40"/>
        </w:rPr>
        <w:t xml:space="preserve">                                                                           </w:t>
      </w:r>
      <w:r w:rsidR="006C0AF7">
        <w:rPr>
          <w:rFonts w:ascii="Arial" w:hAnsi="Arial" w:cs="Arial"/>
          <w:b/>
          <w:bCs/>
          <w:color w:val="FF0000"/>
          <w:sz w:val="40"/>
          <w:szCs w:val="40"/>
        </w:rPr>
        <w:t xml:space="preserve"> </w:t>
      </w:r>
    </w:p>
    <w:p w14:paraId="2C60D8BF" w14:textId="6F23C5B8" w:rsidR="00E16BFE" w:rsidRPr="001B2579" w:rsidRDefault="00E16BFE" w:rsidP="00CA1628">
      <w:pPr>
        <w:autoSpaceDE w:val="0"/>
        <w:autoSpaceDN w:val="0"/>
        <w:adjustRightInd w:val="0"/>
        <w:spacing w:line="480" w:lineRule="auto"/>
        <w:rPr>
          <w:rFonts w:ascii="Arial" w:hAnsi="Arial" w:cs="Arial"/>
          <w:bCs/>
        </w:rPr>
      </w:pPr>
      <w:r w:rsidRPr="001B2579">
        <w:rPr>
          <w:rFonts w:ascii="Arial" w:hAnsi="Arial" w:cs="Arial"/>
          <w:bCs/>
        </w:rPr>
        <w:t xml:space="preserve">Fyll i era uppgifter under rubrikerna nedan. </w:t>
      </w:r>
      <w:proofErr w:type="gramStart"/>
      <w:r w:rsidRPr="001B2579">
        <w:rPr>
          <w:rFonts w:ascii="Arial" w:hAnsi="Arial" w:cs="Arial"/>
          <w:bCs/>
        </w:rPr>
        <w:t>Maila</w:t>
      </w:r>
      <w:proofErr w:type="gramEnd"/>
      <w:r w:rsidRPr="001B2579">
        <w:rPr>
          <w:rFonts w:ascii="Arial" w:hAnsi="Arial" w:cs="Arial"/>
          <w:bCs/>
        </w:rPr>
        <w:t xml:space="preserve"> därefter in uppgifterna till</w:t>
      </w:r>
      <w:r w:rsidR="008A6895" w:rsidRPr="001B2579">
        <w:rPr>
          <w:rFonts w:ascii="Arial" w:hAnsi="Arial" w:cs="Arial"/>
          <w:bCs/>
        </w:rPr>
        <w:t xml:space="preserve"> </w:t>
      </w:r>
      <w:hyperlink r:id="rId4" w:history="1">
        <w:r w:rsidR="00CA1628" w:rsidRPr="00AE1914">
          <w:rPr>
            <w:rStyle w:val="Hyperlnk"/>
            <w:rFonts w:ascii="Arial" w:hAnsi="Arial" w:cs="Arial"/>
            <w:bCs/>
          </w:rPr>
          <w:t>maria.tjarnmo@varberg.se</w:t>
        </w:r>
      </w:hyperlink>
      <w:r w:rsidR="00CF2950">
        <w:rPr>
          <w:rFonts w:ascii="Arial" w:hAnsi="Arial" w:cs="Arial"/>
          <w:bCs/>
        </w:rPr>
        <w:t xml:space="preserve"> </w:t>
      </w:r>
      <w:r w:rsidRPr="001B2579">
        <w:rPr>
          <w:rFonts w:ascii="Arial" w:hAnsi="Arial" w:cs="Arial"/>
          <w:bCs/>
        </w:rPr>
        <w:t>H</w:t>
      </w:r>
      <w:r w:rsidR="00F33907" w:rsidRPr="001B2579">
        <w:rPr>
          <w:rFonts w:ascii="Arial" w:hAnsi="Arial" w:cs="Arial"/>
          <w:bCs/>
        </w:rPr>
        <w:t>o</w:t>
      </w:r>
      <w:r w:rsidRPr="001B2579">
        <w:rPr>
          <w:rFonts w:ascii="Arial" w:hAnsi="Arial" w:cs="Arial"/>
          <w:bCs/>
        </w:rPr>
        <w:t xml:space="preserve">n kommer att lägga in era uppgifter i en kundvalskatalog som handläggarna sedan visar för </w:t>
      </w:r>
      <w:r w:rsidR="00F33907" w:rsidRPr="001B2579">
        <w:rPr>
          <w:rFonts w:ascii="Arial" w:hAnsi="Arial" w:cs="Arial"/>
          <w:bCs/>
        </w:rPr>
        <w:t>kunderna</w:t>
      </w:r>
      <w:r w:rsidRPr="001B2579">
        <w:rPr>
          <w:rFonts w:ascii="Arial" w:hAnsi="Arial" w:cs="Arial"/>
          <w:bCs/>
        </w:rPr>
        <w:t xml:space="preserve">. Tänk på att hålla det kort, cirka en sida, max två. Har ni frågor kan ni ringa </w:t>
      </w:r>
      <w:r w:rsidR="00CA1628">
        <w:rPr>
          <w:rFonts w:ascii="Arial" w:hAnsi="Arial" w:cs="Arial"/>
          <w:bCs/>
        </w:rPr>
        <w:t xml:space="preserve">Maria Tjärnmo </w:t>
      </w:r>
      <w:proofErr w:type="gramStart"/>
      <w:r w:rsidR="00CA1628">
        <w:rPr>
          <w:rFonts w:ascii="Arial" w:hAnsi="Arial" w:cs="Arial"/>
          <w:bCs/>
        </w:rPr>
        <w:t>0340-88 807</w:t>
      </w:r>
      <w:proofErr w:type="gramEnd"/>
      <w:r w:rsidR="00CA1628">
        <w:rPr>
          <w:rFonts w:ascii="Arial" w:hAnsi="Arial" w:cs="Arial"/>
          <w:bCs/>
        </w:rPr>
        <w:t>.</w:t>
      </w:r>
      <w:r w:rsidRPr="001B2579">
        <w:rPr>
          <w:rFonts w:ascii="Arial" w:hAnsi="Arial" w:cs="Arial"/>
          <w:bCs/>
        </w:rPr>
        <w:t xml:space="preserve"> Från det att underlaget </w:t>
      </w:r>
      <w:proofErr w:type="gramStart"/>
      <w:r w:rsidRPr="001B2579">
        <w:rPr>
          <w:rFonts w:ascii="Arial" w:hAnsi="Arial" w:cs="Arial"/>
          <w:bCs/>
        </w:rPr>
        <w:t>mailas</w:t>
      </w:r>
      <w:proofErr w:type="gramEnd"/>
      <w:r w:rsidRPr="001B2579">
        <w:rPr>
          <w:rFonts w:ascii="Arial" w:hAnsi="Arial" w:cs="Arial"/>
          <w:bCs/>
        </w:rPr>
        <w:t xml:space="preserve"> in tar det cirka tre dagar innan det kan finnas i kundvalskatalogen.</w:t>
      </w:r>
      <w:r w:rsidR="008A6895" w:rsidRPr="001B2579">
        <w:rPr>
          <w:rFonts w:ascii="Arial" w:hAnsi="Arial" w:cs="Arial"/>
          <w:bCs/>
        </w:rPr>
        <w:t xml:space="preserve"> Tänk på att hålla er till rubrikerna nedan, det är endast dessa som tillämpas för att få jämförbarhet.</w:t>
      </w:r>
    </w:p>
    <w:p w14:paraId="1A67E7A3" w14:textId="77777777" w:rsidR="00E16BFE" w:rsidRDefault="00E16BFE">
      <w:pPr>
        <w:autoSpaceDE w:val="0"/>
        <w:autoSpaceDN w:val="0"/>
        <w:adjustRightInd w:val="0"/>
        <w:rPr>
          <w:rFonts w:ascii="TradeGothic-BoldTwo" w:hAnsi="TradeGothic-BoldTwo"/>
          <w:b/>
          <w:bCs/>
        </w:rPr>
      </w:pPr>
    </w:p>
    <w:p w14:paraId="1F2E204C" w14:textId="77777777" w:rsidR="00E16BFE" w:rsidRDefault="00E16BFE">
      <w:pPr>
        <w:autoSpaceDE w:val="0"/>
        <w:autoSpaceDN w:val="0"/>
        <w:adjustRightInd w:val="0"/>
        <w:rPr>
          <w:rFonts w:ascii="TradeGothic-BoldTwo" w:hAnsi="TradeGothic-BoldTwo"/>
          <w:b/>
          <w:bCs/>
        </w:rPr>
      </w:pPr>
    </w:p>
    <w:p w14:paraId="4799D368" w14:textId="77777777" w:rsidR="00E16BFE" w:rsidRPr="001B2579" w:rsidRDefault="00E16BFE">
      <w:pPr>
        <w:autoSpaceDE w:val="0"/>
        <w:autoSpaceDN w:val="0"/>
        <w:adjustRightInd w:val="0"/>
        <w:rPr>
          <w:rFonts w:ascii="Georgia" w:hAnsi="Georgia"/>
          <w:b/>
          <w:bCs/>
          <w:sz w:val="22"/>
          <w:szCs w:val="20"/>
        </w:rPr>
      </w:pPr>
      <w:r w:rsidRPr="001B2579">
        <w:rPr>
          <w:rFonts w:ascii="Georgia" w:hAnsi="Georgia"/>
          <w:b/>
          <w:bCs/>
          <w:sz w:val="22"/>
          <w:szCs w:val="20"/>
        </w:rPr>
        <w:t>Företagets namn</w:t>
      </w:r>
    </w:p>
    <w:p w14:paraId="735027C7" w14:textId="77777777" w:rsidR="008A6895" w:rsidRDefault="0010514F">
      <w:pPr>
        <w:autoSpaceDE w:val="0"/>
        <w:autoSpaceDN w:val="0"/>
        <w:adjustRightInd w:val="0"/>
        <w:rPr>
          <w:rFonts w:ascii="Georgia" w:hAnsi="Georgia"/>
          <w:bCs/>
          <w:sz w:val="22"/>
          <w:szCs w:val="20"/>
        </w:rPr>
      </w:pPr>
      <w:r>
        <w:rPr>
          <w:rFonts w:ascii="Georgia" w:hAnsi="Georgia"/>
          <w:bCs/>
          <w:sz w:val="22"/>
          <w:szCs w:val="20"/>
        </w:rPr>
        <w:t xml:space="preserve"> </w:t>
      </w:r>
    </w:p>
    <w:p w14:paraId="6512E5D1" w14:textId="77777777" w:rsidR="00E33D9B" w:rsidRPr="00E33D9B" w:rsidRDefault="00E33D9B">
      <w:pPr>
        <w:autoSpaceDE w:val="0"/>
        <w:autoSpaceDN w:val="0"/>
        <w:adjustRightInd w:val="0"/>
        <w:rPr>
          <w:rFonts w:ascii="Georgia" w:hAnsi="Georgia"/>
          <w:b/>
          <w:bCs/>
          <w:sz w:val="22"/>
          <w:szCs w:val="20"/>
        </w:rPr>
      </w:pPr>
    </w:p>
    <w:p w14:paraId="21076BC1" w14:textId="77777777" w:rsidR="00E16BFE" w:rsidRPr="00E33D9B" w:rsidRDefault="00E16BFE">
      <w:pPr>
        <w:autoSpaceDE w:val="0"/>
        <w:autoSpaceDN w:val="0"/>
        <w:adjustRightInd w:val="0"/>
        <w:rPr>
          <w:rFonts w:ascii="Georgia" w:hAnsi="Georgia"/>
          <w:b/>
          <w:bCs/>
          <w:sz w:val="22"/>
          <w:szCs w:val="20"/>
        </w:rPr>
      </w:pPr>
    </w:p>
    <w:p w14:paraId="34BD8303" w14:textId="03FAFF66" w:rsidR="00E16BFE" w:rsidRPr="001B2579" w:rsidRDefault="00CA1628">
      <w:pPr>
        <w:autoSpaceDE w:val="0"/>
        <w:autoSpaceDN w:val="0"/>
        <w:adjustRightInd w:val="0"/>
        <w:rPr>
          <w:rFonts w:ascii="Georgia" w:hAnsi="Georgia"/>
          <w:b/>
          <w:bCs/>
          <w:sz w:val="22"/>
          <w:szCs w:val="20"/>
        </w:rPr>
      </w:pPr>
      <w:r>
        <w:rPr>
          <w:rFonts w:ascii="Georgia" w:hAnsi="Georgia"/>
          <w:b/>
          <w:bCs/>
          <w:sz w:val="22"/>
          <w:szCs w:val="20"/>
        </w:rPr>
        <w:t>B</w:t>
      </w:r>
      <w:r w:rsidR="00E16BFE" w:rsidRPr="001B2579">
        <w:rPr>
          <w:rFonts w:ascii="Georgia" w:hAnsi="Georgia"/>
          <w:b/>
          <w:bCs/>
          <w:sz w:val="22"/>
          <w:szCs w:val="20"/>
        </w:rPr>
        <w:t>eskrivning</w:t>
      </w:r>
      <w:r w:rsidR="0009140D">
        <w:rPr>
          <w:rFonts w:ascii="Georgia" w:hAnsi="Georgia"/>
          <w:bCs/>
          <w:sz w:val="22"/>
          <w:szCs w:val="20"/>
        </w:rPr>
        <w:br/>
      </w:r>
      <w:r w:rsidR="0009140D" w:rsidRPr="0009140D">
        <w:rPr>
          <w:rFonts w:ascii="Georgia" w:hAnsi="Georgia"/>
          <w:bCs/>
          <w:sz w:val="22"/>
          <w:szCs w:val="20"/>
        </w:rPr>
        <w:t>3–4</w:t>
      </w:r>
      <w:r w:rsidR="00E16BFE" w:rsidRPr="0009140D">
        <w:rPr>
          <w:rFonts w:ascii="Georgia" w:hAnsi="Georgia"/>
          <w:bCs/>
          <w:sz w:val="22"/>
          <w:szCs w:val="20"/>
        </w:rPr>
        <w:t xml:space="preserve"> meningar med en övergripande beskrivning</w:t>
      </w:r>
      <w:r>
        <w:rPr>
          <w:rFonts w:ascii="Georgia" w:hAnsi="Georgia"/>
          <w:bCs/>
          <w:sz w:val="22"/>
          <w:szCs w:val="20"/>
        </w:rPr>
        <w:t xml:space="preserve"> av företaget.</w:t>
      </w:r>
    </w:p>
    <w:p w14:paraId="6557D0E5" w14:textId="77777777" w:rsidR="00E16BFE" w:rsidRPr="00CF2950" w:rsidRDefault="0010514F">
      <w:pPr>
        <w:autoSpaceDE w:val="0"/>
        <w:autoSpaceDN w:val="0"/>
        <w:adjustRightInd w:val="0"/>
        <w:rPr>
          <w:rFonts w:ascii="Georgia" w:hAnsi="Georgia"/>
          <w:bCs/>
          <w:sz w:val="22"/>
          <w:szCs w:val="20"/>
        </w:rPr>
      </w:pPr>
      <w:r>
        <w:rPr>
          <w:rFonts w:ascii="Georgia" w:hAnsi="Georgia"/>
          <w:bCs/>
          <w:sz w:val="22"/>
          <w:szCs w:val="20"/>
        </w:rPr>
        <w:t xml:space="preserve"> </w:t>
      </w:r>
    </w:p>
    <w:p w14:paraId="74F5D3FB" w14:textId="77777777" w:rsidR="00E16BFE" w:rsidRPr="00E33D9B" w:rsidRDefault="00E16BFE">
      <w:pPr>
        <w:autoSpaceDE w:val="0"/>
        <w:autoSpaceDN w:val="0"/>
        <w:adjustRightInd w:val="0"/>
        <w:rPr>
          <w:rFonts w:ascii="Georgia" w:hAnsi="Georgia"/>
          <w:bCs/>
          <w:sz w:val="22"/>
          <w:szCs w:val="20"/>
        </w:rPr>
      </w:pPr>
    </w:p>
    <w:p w14:paraId="15D22884" w14:textId="77777777" w:rsidR="00E16BFE" w:rsidRPr="00E33D9B" w:rsidRDefault="00E16BFE">
      <w:pPr>
        <w:autoSpaceDE w:val="0"/>
        <w:autoSpaceDN w:val="0"/>
        <w:adjustRightInd w:val="0"/>
        <w:rPr>
          <w:rFonts w:ascii="Georgia" w:hAnsi="Georgia"/>
          <w:bCs/>
          <w:sz w:val="22"/>
          <w:szCs w:val="20"/>
        </w:rPr>
      </w:pPr>
    </w:p>
    <w:p w14:paraId="3A690BD2" w14:textId="0D7BC749" w:rsidR="00E16BFE" w:rsidRPr="001B2579" w:rsidRDefault="00CA1628">
      <w:pPr>
        <w:autoSpaceDE w:val="0"/>
        <w:autoSpaceDN w:val="0"/>
        <w:adjustRightInd w:val="0"/>
        <w:rPr>
          <w:rFonts w:ascii="Georgia" w:hAnsi="Georgia"/>
          <w:b/>
          <w:bCs/>
          <w:sz w:val="22"/>
          <w:szCs w:val="20"/>
        </w:rPr>
      </w:pPr>
      <w:r>
        <w:rPr>
          <w:rFonts w:ascii="Georgia" w:hAnsi="Georgia"/>
          <w:b/>
          <w:bCs/>
          <w:sz w:val="22"/>
          <w:szCs w:val="20"/>
        </w:rPr>
        <w:t>M</w:t>
      </w:r>
      <w:r w:rsidR="00E16BFE" w:rsidRPr="001B2579">
        <w:rPr>
          <w:rFonts w:ascii="Georgia" w:hAnsi="Georgia"/>
          <w:b/>
          <w:bCs/>
          <w:sz w:val="22"/>
          <w:szCs w:val="20"/>
        </w:rPr>
        <w:t>ålsättning</w:t>
      </w:r>
    </w:p>
    <w:p w14:paraId="6AF75625" w14:textId="77777777" w:rsidR="00E16BFE" w:rsidRPr="00E33D9B" w:rsidRDefault="00E16BFE">
      <w:pPr>
        <w:autoSpaceDE w:val="0"/>
        <w:autoSpaceDN w:val="0"/>
        <w:adjustRightInd w:val="0"/>
        <w:rPr>
          <w:rFonts w:ascii="Georgia" w:hAnsi="Georgia"/>
          <w:bCs/>
          <w:sz w:val="22"/>
          <w:szCs w:val="20"/>
        </w:rPr>
      </w:pPr>
    </w:p>
    <w:p w14:paraId="2DB0C7FF" w14:textId="77777777" w:rsidR="00E16BFE" w:rsidRPr="00E33D9B" w:rsidRDefault="00E16BFE">
      <w:pPr>
        <w:autoSpaceDE w:val="0"/>
        <w:autoSpaceDN w:val="0"/>
        <w:adjustRightInd w:val="0"/>
        <w:rPr>
          <w:rFonts w:ascii="Georgia" w:hAnsi="Georgia"/>
          <w:bCs/>
          <w:sz w:val="22"/>
          <w:szCs w:val="20"/>
        </w:rPr>
      </w:pPr>
    </w:p>
    <w:p w14:paraId="71F55388" w14:textId="77777777" w:rsidR="00E16BFE" w:rsidRPr="00E33D9B" w:rsidRDefault="00E16BFE">
      <w:pPr>
        <w:autoSpaceDE w:val="0"/>
        <w:autoSpaceDN w:val="0"/>
        <w:adjustRightInd w:val="0"/>
        <w:rPr>
          <w:rFonts w:ascii="Georgia" w:hAnsi="Georgia"/>
          <w:bCs/>
          <w:sz w:val="22"/>
          <w:szCs w:val="20"/>
        </w:rPr>
      </w:pPr>
    </w:p>
    <w:p w14:paraId="6B9276B3" w14:textId="77777777" w:rsidR="00E16BFE" w:rsidRPr="00E33D9B" w:rsidRDefault="00E16BFE">
      <w:pPr>
        <w:autoSpaceDE w:val="0"/>
        <w:autoSpaceDN w:val="0"/>
        <w:adjustRightInd w:val="0"/>
        <w:rPr>
          <w:rFonts w:ascii="Georgia" w:hAnsi="Georgia"/>
          <w:bCs/>
          <w:sz w:val="22"/>
          <w:szCs w:val="20"/>
        </w:rPr>
      </w:pPr>
    </w:p>
    <w:p w14:paraId="6CE09940" w14:textId="5CC6DEFB" w:rsidR="00E16BFE" w:rsidRPr="008A6895" w:rsidRDefault="00CA1628">
      <w:pPr>
        <w:autoSpaceDE w:val="0"/>
        <w:autoSpaceDN w:val="0"/>
        <w:adjustRightInd w:val="0"/>
        <w:rPr>
          <w:rFonts w:ascii="TradeGothic-BoldTwo" w:hAnsi="TradeGothic-BoldTwo"/>
          <w:b/>
          <w:bCs/>
          <w:sz w:val="20"/>
          <w:szCs w:val="20"/>
        </w:rPr>
      </w:pPr>
      <w:r>
        <w:rPr>
          <w:rFonts w:ascii="Georgia" w:hAnsi="Georgia"/>
          <w:b/>
          <w:bCs/>
          <w:sz w:val="22"/>
          <w:szCs w:val="20"/>
        </w:rPr>
        <w:t>K</w:t>
      </w:r>
      <w:r w:rsidR="00E16BFE" w:rsidRPr="001B2579">
        <w:rPr>
          <w:rFonts w:ascii="Georgia" w:hAnsi="Georgia"/>
          <w:b/>
          <w:bCs/>
          <w:sz w:val="22"/>
          <w:szCs w:val="20"/>
        </w:rPr>
        <w:t>ompetens</w:t>
      </w:r>
    </w:p>
    <w:p w14:paraId="7F641F90" w14:textId="77777777" w:rsidR="00E16BFE" w:rsidRPr="00E33D9B" w:rsidRDefault="00E16BFE">
      <w:pPr>
        <w:autoSpaceDE w:val="0"/>
        <w:autoSpaceDN w:val="0"/>
        <w:adjustRightInd w:val="0"/>
        <w:rPr>
          <w:rFonts w:ascii="Georgia" w:hAnsi="Georgia"/>
          <w:bCs/>
          <w:sz w:val="22"/>
          <w:szCs w:val="20"/>
        </w:rPr>
      </w:pPr>
    </w:p>
    <w:p w14:paraId="3F1BC622" w14:textId="77777777" w:rsidR="00E16BFE" w:rsidRPr="00E33D9B" w:rsidRDefault="00E16BFE">
      <w:pPr>
        <w:autoSpaceDE w:val="0"/>
        <w:autoSpaceDN w:val="0"/>
        <w:adjustRightInd w:val="0"/>
        <w:rPr>
          <w:rFonts w:ascii="Georgia" w:hAnsi="Georgia"/>
          <w:bCs/>
          <w:sz w:val="22"/>
          <w:szCs w:val="20"/>
        </w:rPr>
      </w:pPr>
    </w:p>
    <w:p w14:paraId="278CD2B5" w14:textId="77777777" w:rsidR="00E16BFE" w:rsidRPr="00E33D9B" w:rsidRDefault="00E16BFE">
      <w:pPr>
        <w:autoSpaceDE w:val="0"/>
        <w:autoSpaceDN w:val="0"/>
        <w:adjustRightInd w:val="0"/>
        <w:rPr>
          <w:rFonts w:ascii="Georgia" w:hAnsi="Georgia"/>
          <w:bCs/>
          <w:sz w:val="22"/>
          <w:szCs w:val="20"/>
        </w:rPr>
      </w:pPr>
    </w:p>
    <w:p w14:paraId="607C20C0" w14:textId="77777777" w:rsidR="00E16BFE" w:rsidRPr="00E33D9B" w:rsidRDefault="00E16BFE">
      <w:pPr>
        <w:autoSpaceDE w:val="0"/>
        <w:autoSpaceDN w:val="0"/>
        <w:adjustRightInd w:val="0"/>
        <w:rPr>
          <w:rFonts w:ascii="Georgia" w:hAnsi="Georgia"/>
          <w:bCs/>
          <w:sz w:val="22"/>
          <w:szCs w:val="20"/>
        </w:rPr>
      </w:pPr>
    </w:p>
    <w:p w14:paraId="15014C08" w14:textId="77777777" w:rsidR="00E16BFE" w:rsidRPr="001B2579" w:rsidRDefault="00E16BFE" w:rsidP="00E16BFE">
      <w:pPr>
        <w:autoSpaceDE w:val="0"/>
        <w:autoSpaceDN w:val="0"/>
        <w:adjustRightInd w:val="0"/>
        <w:rPr>
          <w:rFonts w:ascii="Georgia" w:hAnsi="Georgia"/>
          <w:b/>
          <w:bCs/>
          <w:sz w:val="22"/>
          <w:szCs w:val="20"/>
        </w:rPr>
      </w:pPr>
      <w:r w:rsidRPr="001B2579">
        <w:rPr>
          <w:rFonts w:ascii="Georgia" w:hAnsi="Georgia"/>
          <w:b/>
          <w:bCs/>
          <w:sz w:val="22"/>
          <w:szCs w:val="20"/>
        </w:rPr>
        <w:t>Verksamhetsområde</w:t>
      </w:r>
    </w:p>
    <w:p w14:paraId="6DCE800F" w14:textId="77777777" w:rsidR="008A6895" w:rsidRPr="00E33D9B" w:rsidRDefault="008A6895" w:rsidP="00E16BFE">
      <w:pPr>
        <w:autoSpaceDE w:val="0"/>
        <w:autoSpaceDN w:val="0"/>
        <w:adjustRightInd w:val="0"/>
        <w:rPr>
          <w:rFonts w:ascii="Georgia" w:hAnsi="Georgia"/>
          <w:bCs/>
          <w:sz w:val="22"/>
          <w:szCs w:val="20"/>
        </w:rPr>
      </w:pPr>
    </w:p>
    <w:p w14:paraId="26139F49" w14:textId="77777777" w:rsidR="00E16BFE" w:rsidRPr="00E33D9B" w:rsidRDefault="0009140D" w:rsidP="00E16BFE">
      <w:pPr>
        <w:autoSpaceDE w:val="0"/>
        <w:autoSpaceDN w:val="0"/>
        <w:adjustRightInd w:val="0"/>
        <w:rPr>
          <w:rFonts w:ascii="Georgia" w:hAnsi="Georgia"/>
          <w:bCs/>
          <w:sz w:val="22"/>
          <w:szCs w:val="20"/>
        </w:rPr>
      </w:pPr>
      <w:r>
        <w:rPr>
          <w:rFonts w:ascii="Georgia" w:hAnsi="Georgia"/>
          <w:bCs/>
          <w:sz w:val="22"/>
          <w:szCs w:val="20"/>
        </w:rPr>
        <w:br/>
      </w:r>
    </w:p>
    <w:p w14:paraId="59D27348" w14:textId="77777777" w:rsidR="00CF2950" w:rsidRDefault="0010514F" w:rsidP="00E16BFE">
      <w:pPr>
        <w:autoSpaceDE w:val="0"/>
        <w:autoSpaceDN w:val="0"/>
        <w:adjustRightInd w:val="0"/>
        <w:rPr>
          <w:rFonts w:ascii="Georgia" w:hAnsi="Georgia"/>
          <w:b/>
          <w:bCs/>
          <w:sz w:val="22"/>
          <w:szCs w:val="20"/>
        </w:rPr>
      </w:pPr>
      <w:r>
        <w:rPr>
          <w:rFonts w:ascii="Georgia" w:hAnsi="Georgia"/>
          <w:b/>
          <w:bCs/>
          <w:sz w:val="22"/>
          <w:szCs w:val="20"/>
        </w:rPr>
        <w:t xml:space="preserve">Tilläggstjänster </w:t>
      </w:r>
      <w:r w:rsidR="00CF2950">
        <w:rPr>
          <w:rFonts w:ascii="Georgia" w:hAnsi="Georgia"/>
          <w:b/>
          <w:bCs/>
          <w:sz w:val="22"/>
          <w:szCs w:val="20"/>
        </w:rPr>
        <w:t>utöver biståndsbedömda insatser</w:t>
      </w:r>
    </w:p>
    <w:p w14:paraId="799D8119" w14:textId="77777777" w:rsidR="00E16BFE" w:rsidRPr="00CF2950" w:rsidRDefault="0010514F" w:rsidP="00E16BFE">
      <w:pPr>
        <w:autoSpaceDE w:val="0"/>
        <w:autoSpaceDN w:val="0"/>
        <w:adjustRightInd w:val="0"/>
        <w:rPr>
          <w:rFonts w:ascii="Georgia" w:hAnsi="Georgia"/>
          <w:bCs/>
          <w:sz w:val="22"/>
          <w:szCs w:val="20"/>
        </w:rPr>
      </w:pPr>
      <w:r w:rsidRPr="00CF2950">
        <w:rPr>
          <w:rFonts w:ascii="Georgia" w:hAnsi="Georgia"/>
          <w:bCs/>
          <w:sz w:val="22"/>
          <w:szCs w:val="20"/>
        </w:rPr>
        <w:t>finns det avgifter för denna service så måste det anges, ta ej med företagsnamn på underleverantörer</w:t>
      </w:r>
    </w:p>
    <w:p w14:paraId="2A6E8429" w14:textId="77777777" w:rsidR="00E16BFE" w:rsidRPr="00E33D9B" w:rsidRDefault="00E16BFE" w:rsidP="00E16BFE">
      <w:pPr>
        <w:autoSpaceDE w:val="0"/>
        <w:autoSpaceDN w:val="0"/>
        <w:adjustRightInd w:val="0"/>
        <w:rPr>
          <w:rFonts w:ascii="Georgia" w:hAnsi="Georgia"/>
          <w:bCs/>
          <w:sz w:val="22"/>
          <w:szCs w:val="20"/>
        </w:rPr>
      </w:pPr>
    </w:p>
    <w:p w14:paraId="6CD0D7E8" w14:textId="77777777" w:rsidR="00E16BFE" w:rsidRPr="00E33D9B" w:rsidRDefault="00E16BFE">
      <w:pPr>
        <w:autoSpaceDE w:val="0"/>
        <w:autoSpaceDN w:val="0"/>
        <w:adjustRightInd w:val="0"/>
        <w:rPr>
          <w:rFonts w:ascii="Georgia" w:hAnsi="Georgia"/>
          <w:bCs/>
          <w:sz w:val="22"/>
          <w:szCs w:val="20"/>
        </w:rPr>
      </w:pPr>
    </w:p>
    <w:p w14:paraId="22F7D645" w14:textId="77777777" w:rsidR="00E16BFE" w:rsidRPr="00E33D9B" w:rsidRDefault="00E16BFE">
      <w:pPr>
        <w:autoSpaceDE w:val="0"/>
        <w:autoSpaceDN w:val="0"/>
        <w:adjustRightInd w:val="0"/>
        <w:rPr>
          <w:rFonts w:ascii="Georgia" w:hAnsi="Georgia"/>
          <w:bCs/>
          <w:sz w:val="22"/>
          <w:szCs w:val="20"/>
        </w:rPr>
      </w:pPr>
    </w:p>
    <w:p w14:paraId="18E3D9A1" w14:textId="77777777" w:rsidR="00E16BFE" w:rsidRPr="001B2579" w:rsidRDefault="00E16BFE">
      <w:pPr>
        <w:autoSpaceDE w:val="0"/>
        <w:autoSpaceDN w:val="0"/>
        <w:adjustRightInd w:val="0"/>
        <w:rPr>
          <w:rFonts w:ascii="Georgia" w:hAnsi="Georgia"/>
          <w:b/>
          <w:bCs/>
          <w:sz w:val="22"/>
          <w:szCs w:val="20"/>
        </w:rPr>
      </w:pPr>
      <w:r w:rsidRPr="001B2579">
        <w:rPr>
          <w:rFonts w:ascii="Georgia" w:hAnsi="Georgia"/>
          <w:b/>
          <w:bCs/>
          <w:sz w:val="22"/>
          <w:szCs w:val="20"/>
        </w:rPr>
        <w:t xml:space="preserve">Adress </w:t>
      </w:r>
    </w:p>
    <w:p w14:paraId="7820B0AE" w14:textId="77777777" w:rsidR="00E16BFE" w:rsidRPr="00E33D9B" w:rsidRDefault="00E16BFE">
      <w:pPr>
        <w:autoSpaceDE w:val="0"/>
        <w:autoSpaceDN w:val="0"/>
        <w:adjustRightInd w:val="0"/>
        <w:rPr>
          <w:rFonts w:ascii="Georgia" w:hAnsi="Georgia"/>
          <w:bCs/>
          <w:sz w:val="22"/>
          <w:szCs w:val="20"/>
        </w:rPr>
      </w:pPr>
    </w:p>
    <w:p w14:paraId="1926F016" w14:textId="77777777" w:rsidR="00E16BFE" w:rsidRPr="00E33D9B" w:rsidRDefault="00E16BFE">
      <w:pPr>
        <w:autoSpaceDE w:val="0"/>
        <w:autoSpaceDN w:val="0"/>
        <w:adjustRightInd w:val="0"/>
        <w:rPr>
          <w:rFonts w:ascii="Georgia" w:hAnsi="Georgia"/>
          <w:bCs/>
          <w:sz w:val="22"/>
          <w:szCs w:val="20"/>
        </w:rPr>
      </w:pPr>
    </w:p>
    <w:p w14:paraId="05D52CA0" w14:textId="77777777" w:rsidR="00E33D9B" w:rsidRPr="00E33D9B" w:rsidRDefault="00E33D9B">
      <w:pPr>
        <w:autoSpaceDE w:val="0"/>
        <w:autoSpaceDN w:val="0"/>
        <w:adjustRightInd w:val="0"/>
        <w:rPr>
          <w:rFonts w:ascii="Georgia" w:hAnsi="Georgia"/>
          <w:bCs/>
          <w:sz w:val="22"/>
          <w:szCs w:val="20"/>
        </w:rPr>
      </w:pPr>
    </w:p>
    <w:p w14:paraId="5E1DA52E" w14:textId="77777777" w:rsidR="00E16BFE" w:rsidRDefault="00E16BFE" w:rsidP="00E33D9B">
      <w:pPr>
        <w:autoSpaceDE w:val="0"/>
        <w:autoSpaceDN w:val="0"/>
        <w:adjustRightInd w:val="0"/>
        <w:rPr>
          <w:rFonts w:ascii="Georgia" w:hAnsi="Georgia"/>
          <w:b/>
          <w:bCs/>
          <w:sz w:val="22"/>
          <w:szCs w:val="20"/>
        </w:rPr>
      </w:pPr>
      <w:r w:rsidRPr="001B2579">
        <w:rPr>
          <w:rFonts w:ascii="Georgia" w:hAnsi="Georgia"/>
          <w:b/>
          <w:bCs/>
          <w:sz w:val="22"/>
          <w:szCs w:val="20"/>
        </w:rPr>
        <w:t>Kontaktperson</w:t>
      </w:r>
    </w:p>
    <w:p w14:paraId="4301013D" w14:textId="77777777" w:rsidR="00E33D9B" w:rsidRDefault="00E33D9B" w:rsidP="00E33D9B">
      <w:pPr>
        <w:autoSpaceDE w:val="0"/>
        <w:autoSpaceDN w:val="0"/>
        <w:adjustRightInd w:val="0"/>
        <w:rPr>
          <w:rFonts w:ascii="Georgia" w:hAnsi="Georgia"/>
          <w:bCs/>
          <w:sz w:val="22"/>
          <w:szCs w:val="20"/>
        </w:rPr>
      </w:pPr>
    </w:p>
    <w:p w14:paraId="18995FA6" w14:textId="77777777" w:rsidR="00E33D9B" w:rsidRPr="00E33D9B" w:rsidRDefault="00E33D9B" w:rsidP="00E33D9B">
      <w:pPr>
        <w:autoSpaceDE w:val="0"/>
        <w:autoSpaceDN w:val="0"/>
        <w:adjustRightInd w:val="0"/>
        <w:rPr>
          <w:rFonts w:ascii="Georgia" w:hAnsi="Georgia"/>
          <w:bCs/>
          <w:sz w:val="22"/>
          <w:szCs w:val="20"/>
        </w:rPr>
      </w:pPr>
    </w:p>
    <w:sectPr w:rsidR="00E33D9B" w:rsidRPr="00E33D9B" w:rsidSect="00E33D9B">
      <w:pgSz w:w="12240" w:h="15840"/>
      <w:pgMar w:top="1417" w:right="1417" w:bottom="568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-BoldTwo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umentSaved" w:val="True"/>
  </w:docVars>
  <w:rsids>
    <w:rsidRoot w:val="00E16BFE"/>
    <w:rsid w:val="000244FD"/>
    <w:rsid w:val="0009140D"/>
    <w:rsid w:val="0010514F"/>
    <w:rsid w:val="001176B5"/>
    <w:rsid w:val="0016260E"/>
    <w:rsid w:val="001B2579"/>
    <w:rsid w:val="001E2745"/>
    <w:rsid w:val="002916CC"/>
    <w:rsid w:val="002E75D4"/>
    <w:rsid w:val="0034727C"/>
    <w:rsid w:val="00404F26"/>
    <w:rsid w:val="006C0AF7"/>
    <w:rsid w:val="00740DE3"/>
    <w:rsid w:val="0074392C"/>
    <w:rsid w:val="008A6895"/>
    <w:rsid w:val="00964CB8"/>
    <w:rsid w:val="009A7BE2"/>
    <w:rsid w:val="009E17E5"/>
    <w:rsid w:val="009F508D"/>
    <w:rsid w:val="00A410B0"/>
    <w:rsid w:val="00A87EA5"/>
    <w:rsid w:val="00AD105B"/>
    <w:rsid w:val="00CA1628"/>
    <w:rsid w:val="00CE2321"/>
    <w:rsid w:val="00CF2950"/>
    <w:rsid w:val="00E16BFE"/>
    <w:rsid w:val="00E33D9B"/>
    <w:rsid w:val="00F33907"/>
    <w:rsid w:val="00F50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879A518"/>
  <w15:docId w15:val="{FF43BC2D-1A29-4BFF-85B4-E2C9678A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1B2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ria.tjarnmo@varber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Uppgifter för kundvalskatalog</vt:lpstr>
      <vt:lpstr>Uppgifter för kundvalskatalog</vt:lpstr>
    </vt:vector>
  </TitlesOfParts>
  <Company>Varbergs Kommun</Company>
  <LinksUpToDate>false</LinksUpToDate>
  <CharactersWithSpaces>1012</CharactersWithSpaces>
  <SharedDoc>false</SharedDoc>
  <HLinks>
    <vt:vector size="6" baseType="variant">
      <vt:variant>
        <vt:i4>1835054</vt:i4>
      </vt:variant>
      <vt:variant>
        <vt:i4>0</vt:i4>
      </vt:variant>
      <vt:variant>
        <vt:i4>0</vt:i4>
      </vt:variant>
      <vt:variant>
        <vt:i4>5</vt:i4>
      </vt:variant>
      <vt:variant>
        <vt:lpwstr>mailto:mats.ericson@kommunen.varberg.se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Uppgifter för kundvalskatalog</dc:title>
  <dc:creator>maer001</dc:creator>
  <cp:lastModifiedBy>Maria Tjärnmo</cp:lastModifiedBy>
  <cp:revision>2</cp:revision>
  <cp:lastPrinted>2007-02-20T07:01:00Z</cp:lastPrinted>
  <dcterms:created xsi:type="dcterms:W3CDTF">2022-03-11T07:01:00Z</dcterms:created>
  <dcterms:modified xsi:type="dcterms:W3CDTF">2022-03-11T07:01:00Z</dcterms:modified>
</cp:coreProperties>
</file>